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eastAsia="黑体"/>
          <w:sz w:val="30"/>
          <w:szCs w:val="30"/>
        </w:rPr>
      </w:pPr>
      <w:r>
        <w:rPr>
          <w:rFonts w:hint="eastAsia" w:ascii="黑体" w:eastAsia="黑体"/>
          <w:sz w:val="30"/>
          <w:szCs w:val="30"/>
        </w:rPr>
        <w:t>附件2</w:t>
      </w:r>
    </w:p>
    <w:p>
      <w:pPr>
        <w:snapToGrid w:val="0"/>
        <w:jc w:val="left"/>
        <w:rPr>
          <w:rFonts w:hint="eastAsia" w:ascii="方正小标宋简体" w:hAnsi="华文中宋" w:eastAsia="方正小标宋简体"/>
          <w:sz w:val="44"/>
          <w:szCs w:val="44"/>
        </w:rPr>
      </w:pPr>
    </w:p>
    <w:p>
      <w:pPr>
        <w:snapToGrid w:val="0"/>
        <w:jc w:val="center"/>
        <w:rPr>
          <w:rFonts w:hint="eastAsia" w:ascii="方正小标宋简体" w:hAnsi="华文中宋" w:eastAsia="方正小标宋简体"/>
          <w:sz w:val="44"/>
          <w:szCs w:val="44"/>
        </w:rPr>
      </w:pPr>
      <w:r>
        <w:rPr>
          <w:rFonts w:hint="eastAsia" w:ascii="方正小标宋简体" w:hAnsi="华文中宋" w:eastAsia="方正小标宋简体"/>
          <w:sz w:val="44"/>
          <w:szCs w:val="44"/>
        </w:rPr>
        <w:t>河南省高等教育教学改革研究与实践</w:t>
      </w:r>
    </w:p>
    <w:p>
      <w:pPr>
        <w:snapToGrid w:val="0"/>
        <w:jc w:val="center"/>
        <w:rPr>
          <w:rFonts w:hint="eastAsia" w:ascii="方正小标宋简体" w:hAnsi="华文中宋" w:eastAsia="方正小标宋简体"/>
          <w:sz w:val="44"/>
          <w:szCs w:val="44"/>
        </w:rPr>
      </w:pPr>
      <w:r>
        <w:rPr>
          <w:rFonts w:hint="eastAsia" w:ascii="方正小标宋简体" w:hAnsi="华文中宋" w:eastAsia="方正小标宋简体"/>
          <w:sz w:val="44"/>
          <w:szCs w:val="44"/>
        </w:rPr>
        <w:t>项目（就业和创新创业教育）立项申请书</w:t>
      </w:r>
    </w:p>
    <w:p>
      <w:pPr>
        <w:snapToGrid w:val="0"/>
        <w:spacing w:line="243" w:lineRule="atLeast"/>
        <w:jc w:val="center"/>
        <w:rPr>
          <w:rFonts w:eastAsia="宋体"/>
        </w:rPr>
      </w:pPr>
    </w:p>
    <w:p>
      <w:pPr>
        <w:snapToGrid w:val="0"/>
        <w:spacing w:line="243" w:lineRule="atLeast"/>
        <w:jc w:val="center"/>
        <w:rPr>
          <w:rFonts w:eastAsia="宋体"/>
        </w:rPr>
      </w:pPr>
    </w:p>
    <w:p>
      <w:pPr>
        <w:tabs>
          <w:tab w:val="left" w:pos="1926"/>
        </w:tabs>
        <w:snapToGrid w:val="0"/>
        <w:spacing w:line="243" w:lineRule="atLeast"/>
        <w:jc w:val="left"/>
        <w:rPr>
          <w:rFonts w:hint="eastAsia" w:eastAsia="宋体"/>
        </w:rPr>
      </w:pPr>
      <w:r>
        <w:rPr>
          <w:rFonts w:eastAsia="宋体"/>
        </w:rPr>
        <w:tab/>
      </w:r>
    </w:p>
    <w:p>
      <w:pPr>
        <w:snapToGrid w:val="0"/>
        <w:spacing w:line="243" w:lineRule="atLeast"/>
        <w:jc w:val="center"/>
        <w:rPr>
          <w:rFonts w:hint="eastAsia" w:eastAsia="宋体"/>
        </w:rPr>
      </w:pPr>
    </w:p>
    <w:p>
      <w:pPr>
        <w:snapToGrid w:val="0"/>
        <w:spacing w:line="243" w:lineRule="atLeast"/>
        <w:jc w:val="center"/>
        <w:rPr>
          <w:rFonts w:hint="eastAsia" w:eastAsia="宋体"/>
        </w:rPr>
      </w:pPr>
    </w:p>
    <w:p>
      <w:pPr>
        <w:snapToGrid w:val="0"/>
        <w:spacing w:line="243" w:lineRule="atLeast"/>
        <w:jc w:val="center"/>
        <w:rPr>
          <w:rFonts w:hint="eastAsia" w:eastAsia="宋体"/>
        </w:rPr>
      </w:pPr>
    </w:p>
    <w:p>
      <w:pPr>
        <w:snapToGrid w:val="0"/>
        <w:spacing w:line="243" w:lineRule="atLeast"/>
        <w:jc w:val="center"/>
        <w:rPr>
          <w:rFonts w:hint="eastAsia" w:eastAsia="宋体"/>
        </w:rPr>
      </w:pPr>
    </w:p>
    <w:p>
      <w:pPr>
        <w:spacing w:line="1000" w:lineRule="exact"/>
        <w:ind w:firstLine="940" w:firstLineChars="392"/>
        <w:rPr>
          <w:rFonts w:ascii="黑体" w:eastAsia="黑体"/>
          <w:u w:val="single"/>
        </w:rPr>
      </w:pPr>
      <w:r>
        <w:rPr>
          <w:rFonts w:hint="eastAsia" w:ascii="黑体" w:eastAsia="黑体"/>
        </w:rPr>
        <w:t>项目名称：</w:t>
      </w:r>
      <w:r>
        <w:rPr>
          <w:rFonts w:ascii="黑体" w:eastAsia="黑体"/>
          <w:u w:val="single"/>
        </w:rPr>
        <w:t xml:space="preserve">                                </w:t>
      </w:r>
      <w:r>
        <w:rPr>
          <w:rFonts w:ascii="黑体" w:eastAsia="黑体"/>
        </w:rPr>
        <w:t xml:space="preserve"> </w:t>
      </w:r>
    </w:p>
    <w:p>
      <w:pPr>
        <w:spacing w:line="1000" w:lineRule="exact"/>
        <w:ind w:firstLine="940" w:firstLineChars="392"/>
        <w:rPr>
          <w:rFonts w:ascii="黑体" w:eastAsia="黑体"/>
        </w:rPr>
      </w:pPr>
      <w:r>
        <w:rPr>
          <w:rFonts w:hint="eastAsia" w:ascii="黑体" w:eastAsia="黑体"/>
        </w:rPr>
        <w:t>项目主持人：</w:t>
      </w:r>
      <w:r>
        <w:rPr>
          <w:rFonts w:ascii="黑体" w:eastAsia="黑体"/>
          <w:u w:val="single"/>
        </w:rPr>
        <w:t xml:space="preserve">                              </w:t>
      </w:r>
    </w:p>
    <w:p>
      <w:pPr>
        <w:spacing w:line="1000" w:lineRule="exact"/>
        <w:ind w:firstLine="952" w:firstLineChars="397"/>
        <w:rPr>
          <w:rFonts w:ascii="黑体" w:eastAsia="黑体"/>
          <w:u w:val="single"/>
        </w:rPr>
      </w:pPr>
      <w:r>
        <w:rPr>
          <w:rFonts w:hint="eastAsia" w:ascii="黑体" w:eastAsia="黑体"/>
        </w:rPr>
        <w:t>项目成员：</w:t>
      </w:r>
      <w:r>
        <w:rPr>
          <w:rFonts w:ascii="黑体" w:eastAsia="黑体"/>
          <w:u w:val="single"/>
        </w:rPr>
        <w:t xml:space="preserve">                                </w:t>
      </w:r>
    </w:p>
    <w:p>
      <w:pPr>
        <w:spacing w:line="1000" w:lineRule="exact"/>
        <w:ind w:firstLine="952" w:firstLineChars="397"/>
        <w:rPr>
          <w:rFonts w:hint="eastAsia" w:ascii="黑体" w:eastAsia="黑体"/>
          <w:u w:val="single"/>
        </w:rPr>
      </w:pPr>
      <w:r>
        <w:rPr>
          <w:rFonts w:hint="eastAsia" w:ascii="黑体" w:eastAsia="黑体"/>
        </w:rPr>
        <w:t>申报层次：</w:t>
      </w:r>
      <w:r>
        <w:rPr>
          <w:rFonts w:ascii="黑体" w:eastAsia="黑体"/>
          <w:u w:val="single"/>
        </w:rPr>
        <w:t xml:space="preserve">                            </w:t>
      </w:r>
      <w:r>
        <w:rPr>
          <w:rFonts w:hint="eastAsia" w:ascii="黑体" w:eastAsia="黑体"/>
          <w:u w:val="single"/>
        </w:rPr>
        <w:t xml:space="preserve">  </w:t>
      </w:r>
      <w:r>
        <w:rPr>
          <w:rFonts w:ascii="黑体" w:eastAsia="黑体"/>
          <w:u w:val="single"/>
        </w:rPr>
        <w:t xml:space="preserve">  </w:t>
      </w:r>
    </w:p>
    <w:p>
      <w:pPr>
        <w:spacing w:line="1000" w:lineRule="exact"/>
        <w:ind w:firstLine="940" w:firstLineChars="392"/>
        <w:rPr>
          <w:rFonts w:ascii="黑体" w:eastAsia="黑体"/>
        </w:rPr>
      </w:pPr>
      <w:r>
        <w:rPr>
          <w:rFonts w:hint="eastAsia" w:ascii="黑体" w:eastAsia="黑体"/>
        </w:rPr>
        <w:t>申请单位（盖章）：</w:t>
      </w:r>
      <w:r>
        <w:rPr>
          <w:rFonts w:ascii="黑体" w:eastAsia="黑体"/>
          <w:u w:val="single"/>
        </w:rPr>
        <w:t xml:space="preserve">                         </w:t>
      </w:r>
    </w:p>
    <w:p>
      <w:pPr>
        <w:snapToGrid w:val="0"/>
        <w:spacing w:line="532" w:lineRule="atLeast"/>
        <w:ind w:firstLine="940" w:firstLineChars="392"/>
        <w:rPr>
          <w:rFonts w:ascii="黑体" w:eastAsia="黑体"/>
        </w:rPr>
      </w:pPr>
    </w:p>
    <w:p>
      <w:pPr>
        <w:snapToGrid w:val="0"/>
        <w:spacing w:line="532" w:lineRule="atLeast"/>
        <w:rPr>
          <w:rFonts w:hint="eastAsia" w:eastAsia="宋体"/>
          <w:sz w:val="28"/>
        </w:rPr>
      </w:pPr>
    </w:p>
    <w:p>
      <w:pPr>
        <w:snapToGrid w:val="0"/>
        <w:spacing w:line="532" w:lineRule="atLeast"/>
        <w:rPr>
          <w:rFonts w:hint="eastAsia" w:eastAsia="宋体"/>
          <w:sz w:val="28"/>
        </w:rPr>
      </w:pPr>
    </w:p>
    <w:p>
      <w:pPr>
        <w:snapToGrid w:val="0"/>
        <w:spacing w:line="532" w:lineRule="atLeast"/>
        <w:rPr>
          <w:rFonts w:hint="eastAsia" w:eastAsia="宋体"/>
          <w:sz w:val="28"/>
        </w:rPr>
      </w:pPr>
    </w:p>
    <w:p>
      <w:pPr>
        <w:snapToGrid w:val="0"/>
        <w:spacing w:line="532" w:lineRule="atLeast"/>
        <w:rPr>
          <w:rFonts w:hint="eastAsia" w:eastAsia="宋体"/>
          <w:sz w:val="28"/>
        </w:rPr>
      </w:pPr>
    </w:p>
    <w:p>
      <w:pPr>
        <w:snapToGrid w:val="0"/>
        <w:spacing w:line="532" w:lineRule="atLeast"/>
        <w:rPr>
          <w:rFonts w:hint="eastAsia" w:eastAsia="宋体"/>
          <w:sz w:val="28"/>
        </w:rPr>
      </w:pPr>
    </w:p>
    <w:p>
      <w:pPr>
        <w:snapToGrid w:val="0"/>
        <w:spacing w:line="532" w:lineRule="atLeast"/>
        <w:jc w:val="center"/>
        <w:rPr>
          <w:rFonts w:hint="eastAsia" w:ascii="黑体" w:eastAsia="黑体"/>
        </w:rPr>
      </w:pPr>
      <w:r>
        <w:rPr>
          <w:rFonts w:hint="eastAsia" w:ascii="楷体_GB2312" w:eastAsia="楷体_GB2312"/>
          <w:sz w:val="32"/>
          <w:szCs w:val="32"/>
        </w:rPr>
        <w:t>河南省教育厅制</w:t>
      </w:r>
    </w:p>
    <w:p>
      <w:pPr>
        <w:rPr>
          <w:rFonts w:hint="eastAsia" w:ascii="黑体" w:eastAsia="黑体"/>
        </w:rPr>
      </w:pPr>
    </w:p>
    <w:p>
      <w:pPr>
        <w:ind w:firstLine="600" w:firstLineChars="200"/>
        <w:rPr>
          <w:rFonts w:ascii="黑体" w:eastAsia="黑体"/>
          <w:sz w:val="30"/>
          <w:szCs w:val="30"/>
        </w:rPr>
      </w:pPr>
      <w:r>
        <w:rPr>
          <w:rFonts w:hint="eastAsia" w:ascii="黑体" w:eastAsia="黑体"/>
          <w:sz w:val="30"/>
          <w:szCs w:val="30"/>
        </w:rPr>
        <w:t>一、简表</w:t>
      </w:r>
    </w:p>
    <w:tbl>
      <w:tblPr>
        <w:tblStyle w:val="2"/>
        <w:tblW w:w="9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1369"/>
        <w:gridCol w:w="984"/>
        <w:gridCol w:w="217"/>
        <w:gridCol w:w="80"/>
        <w:gridCol w:w="565"/>
        <w:gridCol w:w="1331"/>
        <w:gridCol w:w="247"/>
        <w:gridCol w:w="735"/>
        <w:gridCol w:w="458"/>
        <w:gridCol w:w="552"/>
        <w:gridCol w:w="179"/>
        <w:gridCol w:w="920"/>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jc w:val="center"/>
        </w:trPr>
        <w:tc>
          <w:tcPr>
            <w:tcW w:w="639"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textAlignment w:val="baseline"/>
              <w:rPr>
                <w:rFonts w:hint="eastAsia" w:ascii="仿宋_GB2312" w:eastAsia="宋体"/>
                <w:color w:val="000000"/>
                <w:szCs w:val="24"/>
                <w:u w:val="none" w:color="000000"/>
              </w:rPr>
            </w:pPr>
            <w:r>
              <w:rPr>
                <w:rFonts w:hint="eastAsia" w:ascii="仿宋_GB2312" w:eastAsia="宋体"/>
                <w:color w:val="000000"/>
                <w:szCs w:val="24"/>
                <w:u w:val="none" w:color="000000"/>
              </w:rPr>
              <w:t>项</w:t>
            </w:r>
          </w:p>
          <w:p>
            <w:pPr>
              <w:snapToGrid w:val="0"/>
              <w:jc w:val="center"/>
              <w:rPr>
                <w:rFonts w:hint="eastAsia" w:ascii="仿宋_GB2312" w:eastAsia="宋体"/>
                <w:szCs w:val="24"/>
              </w:rPr>
            </w:pPr>
            <w:r>
              <w:rPr>
                <w:rFonts w:hint="eastAsia" w:ascii="仿宋_GB2312" w:eastAsia="宋体"/>
                <w:szCs w:val="24"/>
              </w:rPr>
              <w:t>目</w:t>
            </w:r>
          </w:p>
          <w:p>
            <w:pPr>
              <w:snapToGrid w:val="0"/>
              <w:jc w:val="center"/>
              <w:rPr>
                <w:rFonts w:hint="eastAsia" w:ascii="仿宋_GB2312" w:eastAsia="宋体"/>
                <w:szCs w:val="24"/>
              </w:rPr>
            </w:pPr>
            <w:r>
              <w:rPr>
                <w:rFonts w:hint="eastAsia" w:ascii="仿宋_GB2312" w:eastAsia="宋体"/>
                <w:szCs w:val="24"/>
              </w:rPr>
              <w:t>简</w:t>
            </w:r>
          </w:p>
          <w:p>
            <w:pPr>
              <w:snapToGrid w:val="0"/>
              <w:jc w:val="center"/>
              <w:rPr>
                <w:rFonts w:hint="eastAsia" w:ascii="仿宋_GB2312" w:eastAsia="宋体"/>
                <w:szCs w:val="24"/>
              </w:rPr>
            </w:pPr>
            <w:r>
              <w:rPr>
                <w:rFonts w:hint="eastAsia" w:ascii="仿宋_GB2312" w:eastAsia="宋体"/>
                <w:szCs w:val="24"/>
              </w:rPr>
              <w:t>况</w:t>
            </w:r>
          </w:p>
        </w:tc>
        <w:tc>
          <w:tcPr>
            <w:tcW w:w="1369"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项目名称</w:t>
            </w:r>
          </w:p>
        </w:tc>
        <w:tc>
          <w:tcPr>
            <w:tcW w:w="7315" w:type="dxa"/>
            <w:gridSpan w:val="12"/>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63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369"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起止年月</w:t>
            </w:r>
          </w:p>
        </w:tc>
        <w:tc>
          <w:tcPr>
            <w:tcW w:w="7315" w:type="dxa"/>
            <w:gridSpan w:val="12"/>
            <w:tcBorders>
              <w:top w:val="single" w:color="auto" w:sz="4" w:space="0"/>
              <w:left w:val="single" w:color="auto" w:sz="4" w:space="0"/>
              <w:bottom w:val="single" w:color="auto" w:sz="4" w:space="0"/>
              <w:right w:val="single" w:color="auto" w:sz="4" w:space="0"/>
            </w:tcBorders>
            <w:noWrap w:val="0"/>
            <w:vAlign w:val="center"/>
          </w:tcPr>
          <w:p>
            <w:pPr>
              <w:snapToGrid w:val="0"/>
              <w:ind w:firstLine="1440" w:firstLineChars="600"/>
              <w:rPr>
                <w:rFonts w:hint="eastAsia" w:ascii="仿宋_GB2312" w:eastAsia="宋体"/>
                <w:szCs w:val="24"/>
              </w:rPr>
            </w:pPr>
            <w:r>
              <w:rPr>
                <w:rFonts w:hint="eastAsia" w:ascii="仿宋_GB2312" w:eastAsia="宋体"/>
                <w:szCs w:val="24"/>
              </w:rPr>
              <w:t>年    月至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9"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项</w:t>
            </w:r>
          </w:p>
          <w:p>
            <w:pPr>
              <w:snapToGrid w:val="0"/>
              <w:jc w:val="center"/>
              <w:rPr>
                <w:rFonts w:hint="eastAsia" w:ascii="仿宋_GB2312" w:eastAsia="宋体"/>
                <w:szCs w:val="24"/>
              </w:rPr>
            </w:pPr>
            <w:r>
              <w:rPr>
                <w:rFonts w:hint="eastAsia" w:ascii="仿宋_GB2312" w:eastAsia="宋体"/>
                <w:szCs w:val="24"/>
              </w:rPr>
              <w:t>目</w:t>
            </w:r>
          </w:p>
          <w:p>
            <w:pPr>
              <w:snapToGrid w:val="0"/>
              <w:jc w:val="center"/>
              <w:rPr>
                <w:rFonts w:hint="eastAsia" w:ascii="仿宋_GB2312" w:eastAsia="宋体"/>
                <w:szCs w:val="24"/>
              </w:rPr>
            </w:pPr>
            <w:r>
              <w:rPr>
                <w:rFonts w:hint="eastAsia" w:ascii="仿宋_GB2312" w:eastAsia="宋体"/>
                <w:szCs w:val="24"/>
              </w:rPr>
              <w:t>主持</w:t>
            </w:r>
          </w:p>
          <w:p>
            <w:pPr>
              <w:snapToGrid w:val="0"/>
              <w:jc w:val="center"/>
              <w:rPr>
                <w:rFonts w:hint="eastAsia" w:ascii="仿宋_GB2312" w:eastAsia="宋体"/>
                <w:szCs w:val="24"/>
              </w:rPr>
            </w:pPr>
            <w:r>
              <w:rPr>
                <w:rFonts w:hint="eastAsia" w:ascii="仿宋_GB2312" w:eastAsia="宋体"/>
                <w:szCs w:val="24"/>
              </w:rPr>
              <w:t>人</w:t>
            </w:r>
          </w:p>
        </w:tc>
        <w:tc>
          <w:tcPr>
            <w:tcW w:w="1369"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姓名</w:t>
            </w:r>
          </w:p>
        </w:tc>
        <w:tc>
          <w:tcPr>
            <w:tcW w:w="1846"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578"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性别</w:t>
            </w:r>
          </w:p>
        </w:tc>
        <w:tc>
          <w:tcPr>
            <w:tcW w:w="735"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010"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出生</w:t>
            </w:r>
          </w:p>
          <w:p>
            <w:pPr>
              <w:snapToGrid w:val="0"/>
              <w:jc w:val="center"/>
              <w:rPr>
                <w:rFonts w:hint="eastAsia" w:ascii="仿宋_GB2312" w:eastAsia="宋体"/>
                <w:szCs w:val="24"/>
              </w:rPr>
            </w:pPr>
            <w:r>
              <w:rPr>
                <w:rFonts w:hint="eastAsia" w:ascii="仿宋_GB2312" w:eastAsia="宋体"/>
                <w:szCs w:val="24"/>
              </w:rPr>
              <w:t>年月</w:t>
            </w:r>
          </w:p>
        </w:tc>
        <w:tc>
          <w:tcPr>
            <w:tcW w:w="214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2650"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专业技术职务</w:t>
            </w:r>
          </w:p>
          <w:p>
            <w:pPr>
              <w:snapToGrid w:val="0"/>
              <w:jc w:val="center"/>
              <w:rPr>
                <w:rFonts w:hint="eastAsia" w:ascii="仿宋_GB2312" w:eastAsia="宋体"/>
                <w:szCs w:val="24"/>
              </w:rPr>
            </w:pPr>
            <w:r>
              <w:rPr>
                <w:rFonts w:hint="eastAsia" w:ascii="仿宋_GB2312" w:eastAsia="宋体"/>
                <w:szCs w:val="24"/>
              </w:rPr>
              <w:t>/行政职务</w:t>
            </w:r>
          </w:p>
        </w:tc>
        <w:tc>
          <w:tcPr>
            <w:tcW w:w="2143"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w:t>
            </w:r>
          </w:p>
        </w:tc>
        <w:tc>
          <w:tcPr>
            <w:tcW w:w="1745"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最终学位</w:t>
            </w:r>
          </w:p>
          <w:p>
            <w:pPr>
              <w:snapToGrid w:val="0"/>
              <w:jc w:val="center"/>
              <w:rPr>
                <w:rFonts w:hint="eastAsia" w:ascii="仿宋_GB2312" w:eastAsia="宋体"/>
                <w:szCs w:val="24"/>
              </w:rPr>
            </w:pPr>
            <w:r>
              <w:rPr>
                <w:rFonts w:hint="eastAsia" w:ascii="仿宋_GB2312" w:eastAsia="宋体"/>
                <w:szCs w:val="24"/>
              </w:rPr>
              <w:t>/毕业院校</w:t>
            </w:r>
          </w:p>
        </w:tc>
        <w:tc>
          <w:tcPr>
            <w:tcW w:w="214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 w:hRule="atLeast"/>
          <w:jc w:val="center"/>
        </w:trPr>
        <w:tc>
          <w:tcPr>
            <w:tcW w:w="63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369"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所在学校</w:t>
            </w:r>
          </w:p>
        </w:tc>
        <w:tc>
          <w:tcPr>
            <w:tcW w:w="1281"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学校名称</w:t>
            </w:r>
          </w:p>
        </w:tc>
        <w:tc>
          <w:tcPr>
            <w:tcW w:w="2143"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745"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邮政编码</w:t>
            </w:r>
          </w:p>
        </w:tc>
        <w:tc>
          <w:tcPr>
            <w:tcW w:w="214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 w:hRule="atLeast"/>
          <w:jc w:val="center"/>
        </w:trPr>
        <w:tc>
          <w:tcPr>
            <w:tcW w:w="63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36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281"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2143"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745"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电话</w:t>
            </w:r>
          </w:p>
        </w:tc>
        <w:tc>
          <w:tcPr>
            <w:tcW w:w="214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63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36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281"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电子邮箱</w:t>
            </w:r>
          </w:p>
        </w:tc>
        <w:tc>
          <w:tcPr>
            <w:tcW w:w="6034" w:type="dxa"/>
            <w:gridSpan w:val="9"/>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22" w:hRule="atLeast"/>
          <w:jc w:val="center"/>
        </w:trPr>
        <w:tc>
          <w:tcPr>
            <w:tcW w:w="63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369"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主要教育教学工作简    历</w:t>
            </w:r>
          </w:p>
        </w:tc>
        <w:tc>
          <w:tcPr>
            <w:tcW w:w="7315" w:type="dxa"/>
            <w:gridSpan w:val="12"/>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p>
            <w:pPr>
              <w:snapToGrid w:val="0"/>
              <w:jc w:val="center"/>
              <w:rPr>
                <w:rFonts w:hint="eastAsia" w:ascii="仿宋_GB2312" w:eastAsia="宋体"/>
                <w:szCs w:val="24"/>
              </w:rPr>
            </w:pPr>
          </w:p>
          <w:p>
            <w:pPr>
              <w:snapToGrid w:val="0"/>
              <w:jc w:val="center"/>
              <w:rPr>
                <w:rFonts w:hint="eastAsia" w:ascii="仿宋_GB2312" w:eastAsia="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3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369"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主要教育教学改革</w:t>
            </w:r>
          </w:p>
          <w:p>
            <w:pPr>
              <w:snapToGrid w:val="0"/>
              <w:jc w:val="center"/>
              <w:rPr>
                <w:rFonts w:hint="eastAsia" w:ascii="仿宋_GB2312" w:eastAsia="宋体"/>
                <w:szCs w:val="24"/>
              </w:rPr>
            </w:pPr>
            <w:r>
              <w:rPr>
                <w:rFonts w:hint="eastAsia" w:ascii="仿宋_GB2312" w:eastAsia="宋体"/>
                <w:szCs w:val="24"/>
              </w:rPr>
              <w:t>和 研 究</w:t>
            </w:r>
          </w:p>
          <w:p>
            <w:pPr>
              <w:snapToGrid w:val="0"/>
              <w:jc w:val="center"/>
              <w:rPr>
                <w:rFonts w:hint="eastAsia" w:ascii="仿宋_GB2312" w:eastAsia="宋体"/>
                <w:szCs w:val="24"/>
              </w:rPr>
            </w:pPr>
            <w:r>
              <w:rPr>
                <w:rFonts w:hint="eastAsia" w:ascii="仿宋_GB2312" w:eastAsia="宋体"/>
                <w:szCs w:val="24"/>
              </w:rPr>
              <w:t>成    果</w:t>
            </w:r>
          </w:p>
        </w:tc>
        <w:tc>
          <w:tcPr>
            <w:tcW w:w="1201"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时 间</w:t>
            </w:r>
          </w:p>
        </w:tc>
        <w:tc>
          <w:tcPr>
            <w:tcW w:w="197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项目名称</w:t>
            </w:r>
          </w:p>
        </w:tc>
        <w:tc>
          <w:tcPr>
            <w:tcW w:w="144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颁发部门</w:t>
            </w:r>
          </w:p>
        </w:tc>
        <w:tc>
          <w:tcPr>
            <w:tcW w:w="1651"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获奖等次</w:t>
            </w:r>
          </w:p>
        </w:tc>
        <w:tc>
          <w:tcPr>
            <w:tcW w:w="104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3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36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201"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97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44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651"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04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3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36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201"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97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44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651"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04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3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36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201"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97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44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651"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04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3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36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201"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97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44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651"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04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3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36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201"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97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44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651"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04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9"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项</w:t>
            </w:r>
          </w:p>
          <w:p>
            <w:pPr>
              <w:snapToGrid w:val="0"/>
              <w:jc w:val="center"/>
              <w:rPr>
                <w:rFonts w:hint="eastAsia" w:ascii="仿宋_GB2312" w:eastAsia="宋体"/>
                <w:szCs w:val="24"/>
              </w:rPr>
            </w:pPr>
            <w:r>
              <w:rPr>
                <w:rFonts w:hint="eastAsia" w:ascii="仿宋_GB2312" w:eastAsia="宋体"/>
                <w:szCs w:val="24"/>
              </w:rPr>
              <w:t>目</w:t>
            </w:r>
          </w:p>
          <w:p>
            <w:pPr>
              <w:snapToGrid w:val="0"/>
              <w:jc w:val="center"/>
              <w:rPr>
                <w:rFonts w:hint="eastAsia" w:ascii="仿宋_GB2312" w:eastAsia="宋体"/>
                <w:szCs w:val="24"/>
              </w:rPr>
            </w:pPr>
            <w:r>
              <w:rPr>
                <w:rFonts w:hint="eastAsia" w:ascii="仿宋_GB2312" w:eastAsia="宋体"/>
                <w:szCs w:val="24"/>
              </w:rPr>
              <w:t>组</w:t>
            </w:r>
          </w:p>
        </w:tc>
        <w:tc>
          <w:tcPr>
            <w:tcW w:w="1369"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主要成员</w:t>
            </w:r>
          </w:p>
        </w:tc>
        <w:tc>
          <w:tcPr>
            <w:tcW w:w="984"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姓名</w:t>
            </w:r>
          </w:p>
        </w:tc>
        <w:tc>
          <w:tcPr>
            <w:tcW w:w="862"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出生</w:t>
            </w:r>
          </w:p>
          <w:p>
            <w:pPr>
              <w:snapToGrid w:val="0"/>
              <w:jc w:val="center"/>
              <w:rPr>
                <w:rFonts w:hint="eastAsia" w:ascii="仿宋_GB2312" w:eastAsia="宋体"/>
                <w:szCs w:val="24"/>
              </w:rPr>
            </w:pPr>
            <w:r>
              <w:rPr>
                <w:rFonts w:hint="eastAsia" w:ascii="仿宋_GB2312" w:eastAsia="宋体"/>
                <w:szCs w:val="24"/>
              </w:rPr>
              <w:t>年月</w:t>
            </w:r>
          </w:p>
        </w:tc>
        <w:tc>
          <w:tcPr>
            <w:tcW w:w="1578"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职称</w:t>
            </w:r>
          </w:p>
        </w:tc>
        <w:tc>
          <w:tcPr>
            <w:tcW w:w="1924"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工作单位</w:t>
            </w:r>
          </w:p>
        </w:tc>
        <w:tc>
          <w:tcPr>
            <w:tcW w:w="92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分工</w:t>
            </w:r>
          </w:p>
        </w:tc>
        <w:tc>
          <w:tcPr>
            <w:tcW w:w="104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r>
              <w:rPr>
                <w:rFonts w:hint="eastAsia" w:ascii="仿宋_GB2312" w:eastAsia="宋体"/>
                <w:szCs w:val="24"/>
              </w:rPr>
              <w:t>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63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36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984"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862"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578"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924"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92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047" w:type="dxa"/>
            <w:tcBorders>
              <w:top w:val="single" w:color="auto" w:sz="4" w:space="0"/>
              <w:left w:val="single" w:color="auto" w:sz="4" w:space="0"/>
              <w:bottom w:val="single" w:color="auto" w:sz="4" w:space="0"/>
              <w:right w:val="single" w:color="auto" w:sz="4" w:space="0"/>
            </w:tcBorders>
            <w:noWrap w:val="0"/>
            <w:vAlign w:val="center"/>
          </w:tcPr>
          <w:p>
            <w:pPr>
              <w:snapToGrid w:val="0"/>
              <w:spacing w:line="544" w:lineRule="atLeast"/>
              <w:jc w:val="center"/>
              <w:rPr>
                <w:rFonts w:hint="eastAsia" w:ascii="仿宋_GB2312" w:eastAsia="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63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36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984"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862"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578"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jc w:val="center"/>
              <w:textAlignment w:val="baseline"/>
              <w:rPr>
                <w:rFonts w:hint="eastAsia" w:ascii="仿宋_GB2312" w:eastAsia="宋体"/>
                <w:color w:val="000000"/>
                <w:szCs w:val="24"/>
                <w:u w:val="none" w:color="000000"/>
              </w:rPr>
            </w:pPr>
          </w:p>
        </w:tc>
        <w:tc>
          <w:tcPr>
            <w:tcW w:w="1924"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92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_GB2312" w:eastAsia="宋体"/>
                <w:szCs w:val="24"/>
              </w:rPr>
            </w:pPr>
          </w:p>
        </w:tc>
        <w:tc>
          <w:tcPr>
            <w:tcW w:w="1047" w:type="dxa"/>
            <w:tcBorders>
              <w:top w:val="single" w:color="auto" w:sz="4" w:space="0"/>
              <w:left w:val="single" w:color="auto" w:sz="4" w:space="0"/>
              <w:bottom w:val="single" w:color="auto" w:sz="4" w:space="0"/>
              <w:right w:val="single" w:color="auto" w:sz="4" w:space="0"/>
            </w:tcBorders>
            <w:noWrap w:val="0"/>
            <w:vAlign w:val="center"/>
          </w:tcPr>
          <w:p>
            <w:pPr>
              <w:snapToGrid w:val="0"/>
              <w:spacing w:line="544" w:lineRule="atLeast"/>
              <w:jc w:val="center"/>
              <w:rPr>
                <w:rFonts w:hint="eastAsia" w:ascii="仿宋_GB2312" w:eastAsia="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544" w:lineRule="atLeast"/>
              <w:jc w:val="center"/>
              <w:rPr>
                <w:rFonts w:hint="eastAsia" w:ascii="仿宋_GB2312" w:eastAsia="宋体"/>
                <w:szCs w:val="24"/>
              </w:rPr>
            </w:pPr>
          </w:p>
        </w:tc>
        <w:tc>
          <w:tcPr>
            <w:tcW w:w="136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544" w:lineRule="atLeast"/>
              <w:jc w:val="center"/>
              <w:rPr>
                <w:rFonts w:hint="eastAsia" w:ascii="仿宋_GB2312" w:eastAsia="宋体"/>
                <w:szCs w:val="24"/>
              </w:rPr>
            </w:pPr>
          </w:p>
        </w:tc>
        <w:tc>
          <w:tcPr>
            <w:tcW w:w="984" w:type="dxa"/>
            <w:tcBorders>
              <w:top w:val="single" w:color="auto" w:sz="4" w:space="0"/>
              <w:left w:val="single" w:color="auto" w:sz="4" w:space="0"/>
              <w:bottom w:val="single" w:color="auto" w:sz="4" w:space="0"/>
              <w:right w:val="single" w:color="auto" w:sz="4" w:space="0"/>
            </w:tcBorders>
            <w:noWrap w:val="0"/>
            <w:vAlign w:val="center"/>
          </w:tcPr>
          <w:p>
            <w:pPr>
              <w:snapToGrid w:val="0"/>
              <w:spacing w:line="544" w:lineRule="atLeast"/>
              <w:jc w:val="center"/>
              <w:rPr>
                <w:rFonts w:hint="eastAsia" w:ascii="仿宋_GB2312" w:eastAsia="宋体"/>
                <w:szCs w:val="24"/>
              </w:rPr>
            </w:pPr>
          </w:p>
        </w:tc>
        <w:tc>
          <w:tcPr>
            <w:tcW w:w="862"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44" w:lineRule="atLeast"/>
              <w:jc w:val="center"/>
              <w:rPr>
                <w:rFonts w:hint="eastAsia" w:ascii="仿宋_GB2312" w:eastAsia="宋体"/>
                <w:szCs w:val="24"/>
              </w:rPr>
            </w:pPr>
          </w:p>
        </w:tc>
        <w:tc>
          <w:tcPr>
            <w:tcW w:w="1578"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544" w:lineRule="atLeast"/>
              <w:jc w:val="center"/>
              <w:rPr>
                <w:rFonts w:hint="eastAsia" w:ascii="仿宋_GB2312" w:eastAsia="宋体"/>
                <w:szCs w:val="24"/>
              </w:rPr>
            </w:pPr>
          </w:p>
        </w:tc>
        <w:tc>
          <w:tcPr>
            <w:tcW w:w="1924"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544" w:lineRule="atLeast"/>
              <w:jc w:val="center"/>
              <w:rPr>
                <w:rFonts w:hint="eastAsia" w:ascii="仿宋_GB2312" w:eastAsia="宋体"/>
                <w:szCs w:val="24"/>
              </w:rPr>
            </w:pPr>
          </w:p>
        </w:tc>
        <w:tc>
          <w:tcPr>
            <w:tcW w:w="920" w:type="dxa"/>
            <w:tcBorders>
              <w:top w:val="single" w:color="auto" w:sz="4" w:space="0"/>
              <w:left w:val="single" w:color="auto" w:sz="4" w:space="0"/>
              <w:bottom w:val="single" w:color="auto" w:sz="4" w:space="0"/>
              <w:right w:val="single" w:color="auto" w:sz="4" w:space="0"/>
            </w:tcBorders>
            <w:noWrap w:val="0"/>
            <w:vAlign w:val="center"/>
          </w:tcPr>
          <w:p>
            <w:pPr>
              <w:snapToGrid w:val="0"/>
              <w:spacing w:line="544" w:lineRule="atLeast"/>
              <w:jc w:val="center"/>
              <w:rPr>
                <w:rFonts w:hint="eastAsia" w:ascii="仿宋_GB2312" w:eastAsia="宋体"/>
                <w:szCs w:val="24"/>
              </w:rPr>
            </w:pPr>
          </w:p>
        </w:tc>
        <w:tc>
          <w:tcPr>
            <w:tcW w:w="1047" w:type="dxa"/>
            <w:tcBorders>
              <w:top w:val="single" w:color="auto" w:sz="4" w:space="0"/>
              <w:left w:val="single" w:color="auto" w:sz="4" w:space="0"/>
              <w:bottom w:val="single" w:color="auto" w:sz="4" w:space="0"/>
              <w:right w:val="single" w:color="auto" w:sz="4" w:space="0"/>
            </w:tcBorders>
            <w:noWrap w:val="0"/>
            <w:vAlign w:val="center"/>
          </w:tcPr>
          <w:p>
            <w:pPr>
              <w:snapToGrid w:val="0"/>
              <w:spacing w:line="544" w:lineRule="atLeast"/>
              <w:jc w:val="center"/>
              <w:rPr>
                <w:rFonts w:hint="eastAsia" w:ascii="仿宋_GB2312" w:eastAsia="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63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544" w:lineRule="atLeast"/>
              <w:jc w:val="center"/>
              <w:rPr>
                <w:rFonts w:ascii="仿宋_GB2312" w:eastAsia="宋体"/>
                <w:szCs w:val="24"/>
              </w:rPr>
            </w:pPr>
          </w:p>
        </w:tc>
        <w:tc>
          <w:tcPr>
            <w:tcW w:w="136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544" w:lineRule="atLeast"/>
              <w:jc w:val="center"/>
              <w:rPr>
                <w:rFonts w:ascii="仿宋_GB2312" w:eastAsia="宋体"/>
                <w:szCs w:val="24"/>
              </w:rPr>
            </w:pPr>
          </w:p>
        </w:tc>
        <w:tc>
          <w:tcPr>
            <w:tcW w:w="984" w:type="dxa"/>
            <w:tcBorders>
              <w:top w:val="single" w:color="auto" w:sz="4" w:space="0"/>
              <w:left w:val="single" w:color="auto" w:sz="4" w:space="0"/>
              <w:bottom w:val="single" w:color="auto" w:sz="4" w:space="0"/>
              <w:right w:val="single" w:color="auto" w:sz="4" w:space="0"/>
            </w:tcBorders>
            <w:noWrap w:val="0"/>
            <w:vAlign w:val="center"/>
          </w:tcPr>
          <w:p>
            <w:pPr>
              <w:snapToGrid w:val="0"/>
              <w:spacing w:line="544" w:lineRule="atLeast"/>
              <w:jc w:val="center"/>
              <w:rPr>
                <w:rFonts w:ascii="仿宋_GB2312" w:eastAsia="宋体"/>
                <w:szCs w:val="24"/>
              </w:rPr>
            </w:pPr>
          </w:p>
        </w:tc>
        <w:tc>
          <w:tcPr>
            <w:tcW w:w="862"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44" w:lineRule="atLeast"/>
              <w:jc w:val="center"/>
              <w:rPr>
                <w:rFonts w:ascii="仿宋_GB2312" w:eastAsia="宋体"/>
                <w:szCs w:val="24"/>
              </w:rPr>
            </w:pPr>
          </w:p>
        </w:tc>
        <w:tc>
          <w:tcPr>
            <w:tcW w:w="1578"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544" w:lineRule="atLeast"/>
              <w:jc w:val="center"/>
              <w:rPr>
                <w:rFonts w:ascii="仿宋_GB2312" w:eastAsia="宋体"/>
                <w:szCs w:val="24"/>
              </w:rPr>
            </w:pPr>
          </w:p>
        </w:tc>
        <w:tc>
          <w:tcPr>
            <w:tcW w:w="1924"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544" w:lineRule="atLeast"/>
              <w:jc w:val="center"/>
              <w:rPr>
                <w:rFonts w:ascii="仿宋_GB2312" w:eastAsia="宋体"/>
                <w:szCs w:val="24"/>
              </w:rPr>
            </w:pPr>
          </w:p>
        </w:tc>
        <w:tc>
          <w:tcPr>
            <w:tcW w:w="920" w:type="dxa"/>
            <w:tcBorders>
              <w:top w:val="single" w:color="auto" w:sz="4" w:space="0"/>
              <w:left w:val="single" w:color="auto" w:sz="4" w:space="0"/>
              <w:bottom w:val="single" w:color="auto" w:sz="4" w:space="0"/>
              <w:right w:val="single" w:color="auto" w:sz="4" w:space="0"/>
            </w:tcBorders>
            <w:noWrap w:val="0"/>
            <w:vAlign w:val="center"/>
          </w:tcPr>
          <w:p>
            <w:pPr>
              <w:snapToGrid w:val="0"/>
              <w:spacing w:line="544" w:lineRule="atLeast"/>
              <w:jc w:val="center"/>
              <w:rPr>
                <w:rFonts w:ascii="仿宋_GB2312" w:eastAsia="宋体"/>
                <w:szCs w:val="24"/>
              </w:rPr>
            </w:pPr>
          </w:p>
        </w:tc>
        <w:tc>
          <w:tcPr>
            <w:tcW w:w="1047" w:type="dxa"/>
            <w:tcBorders>
              <w:top w:val="single" w:color="auto" w:sz="4" w:space="0"/>
              <w:left w:val="single" w:color="auto" w:sz="4" w:space="0"/>
              <w:bottom w:val="single" w:color="auto" w:sz="4" w:space="0"/>
              <w:right w:val="single" w:color="auto" w:sz="4" w:space="0"/>
            </w:tcBorders>
            <w:noWrap w:val="0"/>
            <w:vAlign w:val="center"/>
          </w:tcPr>
          <w:p>
            <w:pPr>
              <w:snapToGrid w:val="0"/>
              <w:spacing w:line="544" w:lineRule="atLeast"/>
              <w:jc w:val="center"/>
              <w:rPr>
                <w:rFonts w:ascii="仿宋_GB2312" w:eastAsia="宋体"/>
                <w:szCs w:val="24"/>
              </w:rPr>
            </w:pPr>
          </w:p>
        </w:tc>
      </w:tr>
    </w:tbl>
    <w:p>
      <w:pPr>
        <w:ind w:firstLine="600" w:firstLineChars="200"/>
        <w:rPr>
          <w:rFonts w:hint="eastAsia" w:ascii="黑体" w:eastAsia="黑体"/>
          <w:sz w:val="30"/>
          <w:szCs w:val="30"/>
        </w:rPr>
      </w:pPr>
    </w:p>
    <w:p>
      <w:pPr>
        <w:ind w:firstLine="600" w:firstLineChars="200"/>
        <w:rPr>
          <w:rFonts w:hint="eastAsia" w:ascii="黑体" w:eastAsia="黑体"/>
          <w:sz w:val="30"/>
          <w:szCs w:val="30"/>
        </w:rPr>
      </w:pPr>
    </w:p>
    <w:p>
      <w:pPr>
        <w:ind w:firstLine="600" w:firstLineChars="200"/>
        <w:rPr>
          <w:rFonts w:ascii="黑体" w:eastAsia="黑体"/>
          <w:sz w:val="30"/>
          <w:szCs w:val="30"/>
        </w:rPr>
      </w:pPr>
      <w:r>
        <w:rPr>
          <w:rFonts w:hint="eastAsia" w:ascii="黑体" w:eastAsia="黑体"/>
          <w:sz w:val="30"/>
          <w:szCs w:val="30"/>
        </w:rPr>
        <w:t>二、立项依据：（项目的意义、现状分析）</w:t>
      </w:r>
    </w:p>
    <w:tbl>
      <w:tblPr>
        <w:tblStyle w:val="2"/>
        <w:tblW w:w="8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78" w:hRule="atLeast"/>
          <w:jc w:val="center"/>
        </w:trPr>
        <w:tc>
          <w:tcPr>
            <w:tcW w:w="8884" w:type="dxa"/>
            <w:tcBorders>
              <w:top w:val="single" w:color="auto" w:sz="4" w:space="0"/>
              <w:left w:val="single" w:color="000000" w:sz="2" w:space="0"/>
              <w:bottom w:val="single" w:color="000000" w:sz="2" w:space="0"/>
              <w:right w:val="single" w:color="000000" w:sz="2" w:space="0"/>
            </w:tcBorders>
            <w:noWrap w:val="0"/>
            <w:vAlign w:val="top"/>
          </w:tcPr>
          <w:p>
            <w:pPr>
              <w:ind w:firstLine="240" w:firstLineChars="100"/>
              <w:jc w:val="left"/>
              <w:rPr>
                <w:rFonts w:eastAsia="宋体"/>
              </w:rPr>
            </w:pPr>
          </w:p>
          <w:p>
            <w:pPr>
              <w:jc w:val="left"/>
              <w:rPr>
                <w:rFonts w:eastAsia="宋体"/>
                <w:sz w:val="28"/>
              </w:rPr>
            </w:pPr>
          </w:p>
          <w:p>
            <w:pPr>
              <w:jc w:val="left"/>
              <w:rPr>
                <w:rFonts w:eastAsia="宋体"/>
                <w:sz w:val="28"/>
              </w:rPr>
            </w:pPr>
          </w:p>
          <w:p>
            <w:pPr>
              <w:jc w:val="left"/>
              <w:rPr>
                <w:rFonts w:eastAsia="宋体"/>
                <w:sz w:val="28"/>
              </w:rPr>
            </w:pPr>
          </w:p>
          <w:p>
            <w:pPr>
              <w:jc w:val="left"/>
              <w:rPr>
                <w:rFonts w:eastAsia="宋体"/>
                <w:sz w:val="28"/>
              </w:rPr>
            </w:pPr>
          </w:p>
          <w:p>
            <w:pPr>
              <w:jc w:val="left"/>
              <w:rPr>
                <w:rFonts w:eastAsia="宋体"/>
                <w:sz w:val="28"/>
              </w:rPr>
            </w:pPr>
          </w:p>
          <w:p>
            <w:pPr>
              <w:jc w:val="left"/>
              <w:rPr>
                <w:rFonts w:eastAsia="宋体"/>
                <w:sz w:val="28"/>
              </w:rPr>
            </w:pPr>
          </w:p>
          <w:p>
            <w:pPr>
              <w:jc w:val="left"/>
              <w:rPr>
                <w:rFonts w:eastAsia="宋体"/>
                <w:sz w:val="28"/>
              </w:rPr>
            </w:pPr>
          </w:p>
          <w:p>
            <w:pPr>
              <w:jc w:val="left"/>
              <w:rPr>
                <w:rFonts w:eastAsia="宋体"/>
                <w:sz w:val="28"/>
              </w:rPr>
            </w:pPr>
          </w:p>
          <w:p>
            <w:pPr>
              <w:jc w:val="left"/>
              <w:rPr>
                <w:rFonts w:eastAsia="宋体"/>
                <w:sz w:val="28"/>
              </w:rPr>
            </w:pPr>
          </w:p>
          <w:p>
            <w:pPr>
              <w:jc w:val="left"/>
              <w:rPr>
                <w:rFonts w:eastAsia="宋体"/>
                <w:sz w:val="28"/>
              </w:rPr>
            </w:pPr>
          </w:p>
          <w:p>
            <w:pPr>
              <w:jc w:val="left"/>
              <w:rPr>
                <w:rFonts w:eastAsia="宋体"/>
                <w:sz w:val="28"/>
              </w:rPr>
            </w:pPr>
          </w:p>
          <w:p>
            <w:pPr>
              <w:jc w:val="left"/>
              <w:rPr>
                <w:rFonts w:eastAsia="宋体"/>
                <w:sz w:val="28"/>
              </w:rPr>
            </w:pPr>
          </w:p>
          <w:p>
            <w:pPr>
              <w:jc w:val="left"/>
              <w:rPr>
                <w:rFonts w:eastAsia="宋体"/>
                <w:sz w:val="28"/>
              </w:rPr>
            </w:pPr>
          </w:p>
          <w:p>
            <w:pPr>
              <w:jc w:val="left"/>
              <w:rPr>
                <w:rFonts w:eastAsia="宋体"/>
                <w:sz w:val="28"/>
              </w:rPr>
            </w:pPr>
          </w:p>
          <w:p>
            <w:pPr>
              <w:jc w:val="left"/>
              <w:rPr>
                <w:rFonts w:eastAsia="宋体"/>
                <w:sz w:val="28"/>
              </w:rPr>
            </w:pPr>
          </w:p>
          <w:p>
            <w:pPr>
              <w:jc w:val="left"/>
              <w:rPr>
                <w:rFonts w:eastAsia="宋体"/>
                <w:sz w:val="28"/>
              </w:rPr>
            </w:pPr>
          </w:p>
          <w:p>
            <w:pPr>
              <w:jc w:val="left"/>
              <w:rPr>
                <w:rFonts w:hint="eastAsia" w:eastAsia="宋体"/>
                <w:sz w:val="28"/>
              </w:rPr>
            </w:pPr>
          </w:p>
          <w:p>
            <w:pPr>
              <w:jc w:val="left"/>
              <w:rPr>
                <w:rFonts w:eastAsia="宋体"/>
              </w:rPr>
            </w:pPr>
          </w:p>
          <w:p>
            <w:pPr>
              <w:jc w:val="left"/>
              <w:rPr>
                <w:rFonts w:eastAsia="宋体"/>
              </w:rPr>
            </w:pPr>
          </w:p>
          <w:p>
            <w:pPr>
              <w:jc w:val="left"/>
              <w:rPr>
                <w:rFonts w:eastAsia="宋体"/>
              </w:rPr>
            </w:pPr>
          </w:p>
          <w:p>
            <w:pPr>
              <w:jc w:val="left"/>
              <w:rPr>
                <w:rFonts w:eastAsia="宋体"/>
              </w:rPr>
            </w:pPr>
          </w:p>
        </w:tc>
      </w:tr>
    </w:tbl>
    <w:p>
      <w:pPr>
        <w:ind w:firstLine="600" w:firstLineChars="200"/>
        <w:rPr>
          <w:rFonts w:hint="eastAsia" w:ascii="黑体" w:eastAsia="黑体"/>
          <w:sz w:val="30"/>
          <w:szCs w:val="30"/>
        </w:rPr>
      </w:pPr>
    </w:p>
    <w:p>
      <w:pPr>
        <w:ind w:firstLine="600" w:firstLineChars="200"/>
        <w:rPr>
          <w:rFonts w:hint="eastAsia" w:ascii="黑体" w:eastAsia="黑体"/>
          <w:sz w:val="30"/>
          <w:szCs w:val="30"/>
        </w:rPr>
      </w:pPr>
    </w:p>
    <w:p>
      <w:pPr>
        <w:ind w:firstLine="600" w:firstLineChars="200"/>
        <w:rPr>
          <w:rFonts w:ascii="黑体" w:eastAsia="黑体"/>
          <w:sz w:val="30"/>
          <w:szCs w:val="30"/>
        </w:rPr>
      </w:pPr>
      <w:r>
        <w:rPr>
          <w:rFonts w:hint="eastAsia" w:ascii="黑体" w:eastAsia="黑体"/>
          <w:sz w:val="30"/>
          <w:szCs w:val="30"/>
        </w:rPr>
        <w:t>三、项目实施方案及实施计划</w:t>
      </w:r>
    </w:p>
    <w:tbl>
      <w:tblPr>
        <w:tblStyle w:val="2"/>
        <w:tblW w:w="8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83" w:hRule="atLeast"/>
          <w:jc w:val="center"/>
        </w:trPr>
        <w:tc>
          <w:tcPr>
            <w:tcW w:w="8829" w:type="dxa"/>
            <w:tcBorders>
              <w:top w:val="single" w:color="000000" w:sz="2" w:space="0"/>
              <w:left w:val="single" w:color="000000" w:sz="2" w:space="0"/>
              <w:bottom w:val="single" w:color="000000" w:sz="2" w:space="0"/>
              <w:right w:val="single" w:color="000000" w:sz="2" w:space="0"/>
            </w:tcBorders>
            <w:noWrap w:val="0"/>
            <w:vAlign w:val="top"/>
          </w:tcPr>
          <w:p>
            <w:pPr>
              <w:ind w:firstLine="240" w:firstLineChars="100"/>
              <w:jc w:val="left"/>
              <w:rPr>
                <w:rFonts w:hint="eastAsia" w:ascii="仿宋_GB2312" w:eastAsia="宋体"/>
                <w:szCs w:val="24"/>
              </w:rPr>
            </w:pPr>
            <w:r>
              <w:rPr>
                <w:rFonts w:hint="eastAsia" w:ascii="仿宋_GB2312" w:eastAsia="宋体"/>
                <w:szCs w:val="24"/>
              </w:rPr>
              <w:t>1.具体改革内容、改革目标和拟解决的关键问题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05" w:hRule="atLeast"/>
          <w:jc w:val="center"/>
        </w:trPr>
        <w:tc>
          <w:tcPr>
            <w:tcW w:w="8829" w:type="dxa"/>
            <w:tcBorders>
              <w:top w:val="single" w:color="000000" w:sz="2" w:space="0"/>
              <w:left w:val="single" w:color="000000" w:sz="2" w:space="0"/>
              <w:bottom w:val="single" w:color="000000" w:sz="2" w:space="0"/>
              <w:right w:val="single" w:color="000000" w:sz="2" w:space="0"/>
            </w:tcBorders>
            <w:noWrap w:val="0"/>
            <w:vAlign w:val="top"/>
          </w:tcPr>
          <w:p>
            <w:pPr>
              <w:ind w:firstLine="240" w:firstLineChars="100"/>
              <w:jc w:val="left"/>
              <w:rPr>
                <w:rFonts w:hint="eastAsia" w:ascii="仿宋_GB2312" w:eastAsia="宋体"/>
                <w:szCs w:val="21"/>
              </w:rPr>
            </w:pPr>
            <w:r>
              <w:rPr>
                <w:rFonts w:hint="eastAsia" w:ascii="仿宋_GB2312" w:eastAsia="宋体"/>
                <w:szCs w:val="24"/>
              </w:rPr>
              <w:t>2.实施方案、实施方法、具体实施计划（含年度进展情况）及可行性分析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05" w:hRule="atLeast"/>
          <w:jc w:val="center"/>
        </w:trPr>
        <w:tc>
          <w:tcPr>
            <w:tcW w:w="8829" w:type="dxa"/>
            <w:tcBorders>
              <w:top w:val="single" w:color="000000" w:sz="2" w:space="0"/>
              <w:left w:val="single" w:color="000000" w:sz="2" w:space="0"/>
              <w:bottom w:val="single" w:color="000000" w:sz="2" w:space="0"/>
              <w:right w:val="single" w:color="000000" w:sz="2" w:space="0"/>
            </w:tcBorders>
            <w:noWrap w:val="0"/>
            <w:vAlign w:val="top"/>
          </w:tcPr>
          <w:p>
            <w:pPr>
              <w:ind w:firstLine="240" w:firstLineChars="100"/>
              <w:jc w:val="left"/>
              <w:rPr>
                <w:rFonts w:hint="eastAsia" w:ascii="仿宋_GB2312" w:eastAsia="宋体"/>
              </w:rPr>
            </w:pPr>
            <w:r>
              <w:rPr>
                <w:rFonts w:hint="eastAsia" w:ascii="仿宋_GB2312" w:eastAsia="宋体"/>
              </w:rPr>
              <w:t>3.项目预期的成果和效果（包括成果形式、实施范围、受益学生数等）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05" w:hRule="atLeast"/>
          <w:jc w:val="center"/>
        </w:trPr>
        <w:tc>
          <w:tcPr>
            <w:tcW w:w="8829" w:type="dxa"/>
            <w:tcBorders>
              <w:top w:val="single" w:color="000000" w:sz="2" w:space="0"/>
              <w:left w:val="single" w:color="000000" w:sz="2" w:space="0"/>
              <w:bottom w:val="single" w:color="000000" w:sz="2" w:space="0"/>
              <w:right w:val="single" w:color="000000" w:sz="2" w:space="0"/>
            </w:tcBorders>
            <w:noWrap w:val="0"/>
            <w:vAlign w:val="top"/>
          </w:tcPr>
          <w:p>
            <w:pPr>
              <w:ind w:firstLine="240" w:firstLineChars="100"/>
              <w:jc w:val="left"/>
              <w:rPr>
                <w:rFonts w:hint="eastAsia" w:ascii="仿宋_GB2312" w:eastAsia="宋体"/>
              </w:rPr>
            </w:pPr>
            <w:r>
              <w:rPr>
                <w:rFonts w:hint="eastAsia" w:ascii="仿宋_GB2312" w:eastAsia="宋体"/>
              </w:rPr>
              <w:t>4.本项目的特色与创新之处</w:t>
            </w:r>
          </w:p>
        </w:tc>
      </w:tr>
    </w:tbl>
    <w:p>
      <w:pPr>
        <w:ind w:firstLine="600" w:firstLineChars="200"/>
        <w:rPr>
          <w:rFonts w:hint="eastAsia" w:ascii="黑体" w:eastAsia="黑体"/>
          <w:sz w:val="30"/>
          <w:szCs w:val="30"/>
        </w:rPr>
      </w:pPr>
    </w:p>
    <w:p>
      <w:pPr>
        <w:ind w:firstLine="600" w:firstLineChars="200"/>
        <w:rPr>
          <w:rFonts w:ascii="黑体" w:eastAsia="黑体"/>
          <w:sz w:val="30"/>
          <w:szCs w:val="30"/>
        </w:rPr>
      </w:pPr>
      <w:r>
        <w:rPr>
          <w:rFonts w:hint="eastAsia" w:ascii="黑体" w:eastAsia="黑体"/>
          <w:sz w:val="30"/>
          <w:szCs w:val="30"/>
        </w:rPr>
        <w:t>四、教育教学改革基础</w:t>
      </w:r>
    </w:p>
    <w:tbl>
      <w:tblPr>
        <w:tblStyle w:val="2"/>
        <w:tblW w:w="8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69" w:hRule="atLeast"/>
          <w:jc w:val="center"/>
        </w:trPr>
        <w:tc>
          <w:tcPr>
            <w:tcW w:w="8829" w:type="dxa"/>
            <w:tcBorders>
              <w:top w:val="single" w:color="000000" w:sz="2" w:space="0"/>
              <w:left w:val="single" w:color="000000" w:sz="2" w:space="0"/>
              <w:bottom w:val="single" w:color="000000" w:sz="2" w:space="0"/>
              <w:right w:val="single" w:color="000000" w:sz="2" w:space="0"/>
            </w:tcBorders>
            <w:noWrap w:val="0"/>
            <w:vAlign w:val="top"/>
          </w:tcPr>
          <w:p>
            <w:pPr>
              <w:ind w:firstLine="360" w:firstLineChars="150"/>
              <w:jc w:val="left"/>
              <w:rPr>
                <w:rFonts w:hint="eastAsia" w:ascii="仿宋_GB2312" w:eastAsia="宋体"/>
              </w:rPr>
            </w:pPr>
            <w:r>
              <w:rPr>
                <w:rFonts w:hint="eastAsia" w:ascii="仿宋_GB2312" w:eastAsia="宋体"/>
              </w:rPr>
              <w:t>1.与本项目有关的教育教学改革工作积累和已取得的教育教学改革工作成绩（成绩须注明时间、颁发部门、获奖等次、名次等详细信息）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76" w:hRule="atLeast"/>
          <w:jc w:val="center"/>
        </w:trPr>
        <w:tc>
          <w:tcPr>
            <w:tcW w:w="8829" w:type="dxa"/>
            <w:tcBorders>
              <w:top w:val="single" w:color="000000" w:sz="2" w:space="0"/>
              <w:left w:val="single" w:color="000000" w:sz="2" w:space="0"/>
              <w:bottom w:val="single" w:color="000000" w:sz="2" w:space="0"/>
              <w:right w:val="single" w:color="000000" w:sz="2" w:space="0"/>
            </w:tcBorders>
            <w:noWrap w:val="0"/>
            <w:vAlign w:val="top"/>
          </w:tcPr>
          <w:p>
            <w:pPr>
              <w:snapToGrid w:val="0"/>
              <w:spacing w:line="360" w:lineRule="auto"/>
              <w:ind w:firstLine="348" w:firstLineChars="150"/>
              <w:jc w:val="left"/>
              <w:rPr>
                <w:rFonts w:hint="eastAsia" w:ascii="仿宋_GB2312" w:eastAsia="宋体"/>
                <w:spacing w:val="-4"/>
                <w:szCs w:val="24"/>
              </w:rPr>
            </w:pPr>
            <w:r>
              <w:rPr>
                <w:rFonts w:hint="eastAsia" w:ascii="仿宋_GB2312" w:eastAsia="宋体"/>
                <w:spacing w:val="-4"/>
                <w:szCs w:val="24"/>
              </w:rPr>
              <w:t>2.</w:t>
            </w:r>
            <w:r>
              <w:rPr>
                <w:rFonts w:hint="eastAsia" w:ascii="仿宋_GB2312" w:eastAsia="宋体"/>
                <w:spacing w:val="-8"/>
                <w:szCs w:val="24"/>
              </w:rPr>
              <w:t>学校已具备的教育教学改革基础和环境，学校对项目的支持情况（含有关政策、经费及其使用管理机制、保障条件等，可附有关文件），尚缺少的条件和拟解决的途径。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76" w:hRule="atLeast"/>
          <w:jc w:val="center"/>
        </w:trPr>
        <w:tc>
          <w:tcPr>
            <w:tcW w:w="8829" w:type="dxa"/>
            <w:tcBorders>
              <w:top w:val="single" w:color="000000" w:sz="2" w:space="0"/>
              <w:left w:val="single" w:color="000000" w:sz="2" w:space="0"/>
              <w:bottom w:val="single" w:color="000000" w:sz="2" w:space="0"/>
              <w:right w:val="single" w:color="000000" w:sz="2" w:space="0"/>
            </w:tcBorders>
            <w:noWrap w:val="0"/>
            <w:vAlign w:val="top"/>
          </w:tcPr>
          <w:p>
            <w:pPr>
              <w:ind w:firstLine="360" w:firstLineChars="150"/>
              <w:jc w:val="left"/>
              <w:rPr>
                <w:rFonts w:hint="eastAsia" w:ascii="仿宋_GB2312" w:eastAsia="宋体"/>
              </w:rPr>
            </w:pPr>
            <w:r>
              <w:rPr>
                <w:rFonts w:hint="eastAsia" w:ascii="仿宋_GB2312" w:eastAsia="宋体"/>
              </w:rPr>
              <w:t>3.申请者和项目组成员所承担的教育教学改革和科研项目情况（注明承担项目立项时间、立项单位、参与名次及承担的主要工作）</w:t>
            </w:r>
          </w:p>
        </w:tc>
      </w:tr>
    </w:tbl>
    <w:p>
      <w:pPr>
        <w:ind w:firstLine="600" w:firstLineChars="200"/>
        <w:rPr>
          <w:rFonts w:hint="eastAsia" w:ascii="黑体" w:eastAsia="黑体"/>
          <w:sz w:val="30"/>
          <w:szCs w:val="30"/>
        </w:rPr>
      </w:pPr>
    </w:p>
    <w:p>
      <w:pPr>
        <w:ind w:firstLine="600" w:firstLineChars="200"/>
        <w:rPr>
          <w:rFonts w:ascii="黑体" w:eastAsia="黑体"/>
          <w:sz w:val="30"/>
          <w:szCs w:val="30"/>
        </w:rPr>
      </w:pPr>
      <w:r>
        <w:rPr>
          <w:rFonts w:hint="eastAsia" w:ascii="黑体" w:eastAsia="黑体"/>
          <w:sz w:val="30"/>
          <w:szCs w:val="30"/>
        </w:rPr>
        <w:t>五、经费预算</w:t>
      </w:r>
    </w:p>
    <w:tbl>
      <w:tblPr>
        <w:tblStyle w:val="2"/>
        <w:tblW w:w="8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5"/>
        <w:gridCol w:w="2047"/>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286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eastAsia="宋体"/>
              </w:rPr>
            </w:pPr>
            <w:r>
              <w:rPr>
                <w:rFonts w:hint="eastAsia" w:ascii="仿宋_GB2312" w:eastAsia="宋体"/>
              </w:rPr>
              <w:t>支出科目（含配套经费）</w:t>
            </w:r>
          </w:p>
        </w:tc>
        <w:tc>
          <w:tcPr>
            <w:tcW w:w="204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eastAsia="宋体"/>
              </w:rPr>
            </w:pPr>
            <w:r>
              <w:rPr>
                <w:rFonts w:hint="eastAsia" w:ascii="仿宋_GB2312" w:eastAsia="宋体"/>
              </w:rPr>
              <w:t>金额（元）</w:t>
            </w:r>
          </w:p>
        </w:tc>
        <w:tc>
          <w:tcPr>
            <w:tcW w:w="368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eastAsia="宋体"/>
              </w:rPr>
            </w:pPr>
            <w:r>
              <w:rPr>
                <w:rFonts w:hint="eastAsia" w:ascii="仿宋_GB2312" w:eastAsia="宋体"/>
              </w:rPr>
              <w:t>计算根据及理由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286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eastAsia="宋体"/>
              </w:rPr>
            </w:pPr>
            <w:r>
              <w:rPr>
                <w:rFonts w:hint="eastAsia" w:ascii="仿宋_GB2312" w:eastAsia="宋体"/>
              </w:rPr>
              <w:t>合</w:t>
            </w:r>
            <w:r>
              <w:rPr>
                <w:rFonts w:ascii="仿宋_GB2312" w:eastAsia="宋体"/>
              </w:rPr>
              <w:t xml:space="preserve"> </w:t>
            </w:r>
            <w:r>
              <w:rPr>
                <w:rFonts w:hint="eastAsia" w:ascii="仿宋_GB2312" w:eastAsia="宋体"/>
              </w:rPr>
              <w:t>计</w:t>
            </w:r>
          </w:p>
        </w:tc>
        <w:tc>
          <w:tcPr>
            <w:tcW w:w="204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eastAsia="宋体"/>
              </w:rPr>
            </w:pPr>
          </w:p>
        </w:tc>
        <w:tc>
          <w:tcPr>
            <w:tcW w:w="368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2865" w:type="dxa"/>
            <w:tcBorders>
              <w:top w:val="single" w:color="auto" w:sz="4" w:space="0"/>
              <w:left w:val="single" w:color="auto" w:sz="4" w:space="0"/>
              <w:bottom w:val="single" w:color="auto" w:sz="4" w:space="0"/>
              <w:right w:val="single" w:color="auto" w:sz="4" w:space="0"/>
            </w:tcBorders>
            <w:noWrap w:val="0"/>
            <w:vAlign w:val="top"/>
          </w:tcPr>
          <w:p>
            <w:pPr>
              <w:rPr>
                <w:rFonts w:ascii="仿宋_GB2312" w:eastAsia="宋体"/>
              </w:rPr>
            </w:pPr>
            <w:r>
              <w:rPr>
                <w:rFonts w:ascii="仿宋_GB2312" w:eastAsia="宋体"/>
              </w:rPr>
              <w:t>1.</w:t>
            </w:r>
          </w:p>
        </w:tc>
        <w:tc>
          <w:tcPr>
            <w:tcW w:w="2047"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_GB2312" w:eastAsia="宋体"/>
              </w:rPr>
            </w:pPr>
          </w:p>
        </w:tc>
        <w:tc>
          <w:tcPr>
            <w:tcW w:w="3686"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_GB2312"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2865" w:type="dxa"/>
            <w:tcBorders>
              <w:top w:val="single" w:color="auto" w:sz="4" w:space="0"/>
              <w:left w:val="single" w:color="auto" w:sz="4" w:space="0"/>
              <w:bottom w:val="single" w:color="auto" w:sz="4" w:space="0"/>
              <w:right w:val="single" w:color="auto" w:sz="4" w:space="0"/>
            </w:tcBorders>
            <w:noWrap w:val="0"/>
            <w:vAlign w:val="center"/>
          </w:tcPr>
          <w:p>
            <w:pPr>
              <w:rPr>
                <w:rFonts w:ascii="仿宋_GB2312" w:eastAsia="宋体"/>
              </w:rPr>
            </w:pPr>
            <w:r>
              <w:rPr>
                <w:rFonts w:ascii="仿宋_GB2312" w:eastAsia="宋体"/>
              </w:rPr>
              <w:t>2.</w:t>
            </w:r>
          </w:p>
        </w:tc>
        <w:tc>
          <w:tcPr>
            <w:tcW w:w="204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eastAsia="宋体"/>
              </w:rPr>
            </w:pPr>
          </w:p>
        </w:tc>
        <w:tc>
          <w:tcPr>
            <w:tcW w:w="368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2865" w:type="dxa"/>
            <w:tcBorders>
              <w:top w:val="single" w:color="auto" w:sz="4" w:space="0"/>
              <w:left w:val="single" w:color="auto" w:sz="4" w:space="0"/>
              <w:bottom w:val="single" w:color="auto" w:sz="4" w:space="0"/>
              <w:right w:val="single" w:color="auto" w:sz="4" w:space="0"/>
            </w:tcBorders>
            <w:noWrap w:val="0"/>
            <w:vAlign w:val="center"/>
          </w:tcPr>
          <w:p>
            <w:pPr>
              <w:rPr>
                <w:rFonts w:ascii="仿宋_GB2312" w:eastAsia="宋体"/>
              </w:rPr>
            </w:pPr>
            <w:r>
              <w:rPr>
                <w:rFonts w:ascii="仿宋_GB2312" w:eastAsia="宋体"/>
              </w:rPr>
              <w:t>3.</w:t>
            </w:r>
          </w:p>
        </w:tc>
        <w:tc>
          <w:tcPr>
            <w:tcW w:w="204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eastAsia="宋体"/>
              </w:rPr>
            </w:pPr>
          </w:p>
        </w:tc>
        <w:tc>
          <w:tcPr>
            <w:tcW w:w="368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2865" w:type="dxa"/>
            <w:tcBorders>
              <w:top w:val="single" w:color="auto" w:sz="4" w:space="0"/>
              <w:left w:val="single" w:color="auto" w:sz="4" w:space="0"/>
              <w:bottom w:val="single" w:color="auto" w:sz="4" w:space="0"/>
              <w:right w:val="single" w:color="auto" w:sz="4" w:space="0"/>
            </w:tcBorders>
            <w:noWrap w:val="0"/>
            <w:vAlign w:val="center"/>
          </w:tcPr>
          <w:p>
            <w:pPr>
              <w:rPr>
                <w:rFonts w:ascii="仿宋_GB2312" w:eastAsia="宋体"/>
              </w:rPr>
            </w:pPr>
            <w:r>
              <w:rPr>
                <w:rFonts w:ascii="仿宋_GB2312" w:eastAsia="宋体"/>
              </w:rPr>
              <w:t>4.</w:t>
            </w:r>
          </w:p>
        </w:tc>
        <w:tc>
          <w:tcPr>
            <w:tcW w:w="204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eastAsia="宋体"/>
              </w:rPr>
            </w:pPr>
          </w:p>
        </w:tc>
        <w:tc>
          <w:tcPr>
            <w:tcW w:w="368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2865" w:type="dxa"/>
            <w:tcBorders>
              <w:top w:val="single" w:color="auto" w:sz="4" w:space="0"/>
              <w:left w:val="single" w:color="auto" w:sz="4" w:space="0"/>
              <w:bottom w:val="single" w:color="auto" w:sz="4" w:space="0"/>
              <w:right w:val="single" w:color="auto" w:sz="4" w:space="0"/>
            </w:tcBorders>
            <w:noWrap w:val="0"/>
            <w:vAlign w:val="center"/>
          </w:tcPr>
          <w:p>
            <w:pPr>
              <w:rPr>
                <w:rFonts w:ascii="仿宋_GB2312" w:eastAsia="宋体"/>
              </w:rPr>
            </w:pPr>
            <w:r>
              <w:rPr>
                <w:rFonts w:ascii="仿宋_GB2312" w:eastAsia="宋体"/>
              </w:rPr>
              <w:t>5.</w:t>
            </w:r>
          </w:p>
        </w:tc>
        <w:tc>
          <w:tcPr>
            <w:tcW w:w="204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eastAsia="宋体"/>
              </w:rPr>
            </w:pPr>
          </w:p>
        </w:tc>
        <w:tc>
          <w:tcPr>
            <w:tcW w:w="368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2865" w:type="dxa"/>
            <w:tcBorders>
              <w:top w:val="single" w:color="auto" w:sz="4" w:space="0"/>
              <w:left w:val="single" w:color="auto" w:sz="4" w:space="0"/>
              <w:bottom w:val="single" w:color="auto" w:sz="4" w:space="0"/>
              <w:right w:val="single" w:color="auto" w:sz="4" w:space="0"/>
            </w:tcBorders>
            <w:noWrap w:val="0"/>
            <w:vAlign w:val="center"/>
          </w:tcPr>
          <w:p>
            <w:pPr>
              <w:rPr>
                <w:rFonts w:ascii="仿宋_GB2312" w:eastAsia="宋体"/>
              </w:rPr>
            </w:pPr>
            <w:r>
              <w:rPr>
                <w:rFonts w:ascii="仿宋_GB2312" w:eastAsia="宋体"/>
              </w:rPr>
              <w:t>6.</w:t>
            </w:r>
          </w:p>
        </w:tc>
        <w:tc>
          <w:tcPr>
            <w:tcW w:w="204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eastAsia="宋体"/>
              </w:rPr>
            </w:pPr>
          </w:p>
        </w:tc>
        <w:tc>
          <w:tcPr>
            <w:tcW w:w="368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eastAsia="宋体"/>
              </w:rPr>
            </w:pPr>
          </w:p>
        </w:tc>
      </w:tr>
    </w:tbl>
    <w:p>
      <w:pPr>
        <w:ind w:firstLine="600" w:firstLineChars="200"/>
        <w:rPr>
          <w:rFonts w:hint="eastAsia" w:ascii="黑体" w:eastAsia="黑体"/>
          <w:sz w:val="30"/>
          <w:szCs w:val="30"/>
        </w:rPr>
      </w:pPr>
      <w:r>
        <w:rPr>
          <w:rFonts w:hint="eastAsia" w:ascii="黑体" w:eastAsia="黑体"/>
          <w:sz w:val="30"/>
          <w:szCs w:val="30"/>
        </w:rPr>
        <w:t>六、学校推荐意见</w:t>
      </w:r>
    </w:p>
    <w:tbl>
      <w:tblPr>
        <w:tblStyle w:val="2"/>
        <w:tblW w:w="8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6" w:hRule="atLeast"/>
          <w:jc w:val="center"/>
        </w:trPr>
        <w:tc>
          <w:tcPr>
            <w:tcW w:w="8721" w:type="dxa"/>
            <w:tcBorders>
              <w:top w:val="single" w:color="000000" w:sz="2" w:space="0"/>
              <w:left w:val="single" w:color="000000" w:sz="2" w:space="0"/>
              <w:bottom w:val="single" w:color="000000" w:sz="2" w:space="0"/>
              <w:right w:val="single" w:color="000000" w:sz="2" w:space="0"/>
            </w:tcBorders>
            <w:noWrap w:val="0"/>
            <w:vAlign w:val="top"/>
          </w:tcPr>
          <w:p>
            <w:pPr>
              <w:snapToGrid w:val="0"/>
              <w:spacing w:line="391" w:lineRule="atLeast"/>
              <w:jc w:val="left"/>
              <w:rPr>
                <w:rFonts w:eastAsia="宋体"/>
              </w:rPr>
            </w:pPr>
          </w:p>
          <w:p>
            <w:pPr>
              <w:snapToGrid w:val="0"/>
              <w:spacing w:line="391" w:lineRule="atLeast"/>
              <w:jc w:val="left"/>
              <w:rPr>
                <w:rFonts w:eastAsia="宋体"/>
              </w:rPr>
            </w:pPr>
          </w:p>
          <w:p>
            <w:pPr>
              <w:snapToGrid w:val="0"/>
              <w:spacing w:line="391" w:lineRule="atLeast"/>
              <w:jc w:val="left"/>
              <w:rPr>
                <w:rFonts w:eastAsia="宋体"/>
              </w:rPr>
            </w:pPr>
          </w:p>
          <w:p>
            <w:pPr>
              <w:snapToGrid w:val="0"/>
              <w:spacing w:line="391" w:lineRule="atLeast"/>
              <w:jc w:val="left"/>
              <w:rPr>
                <w:rFonts w:eastAsia="宋体"/>
              </w:rPr>
            </w:pPr>
          </w:p>
          <w:p>
            <w:pPr>
              <w:snapToGrid w:val="0"/>
              <w:spacing w:line="391" w:lineRule="atLeast"/>
              <w:jc w:val="left"/>
              <w:rPr>
                <w:rFonts w:eastAsia="宋体"/>
              </w:rPr>
            </w:pPr>
          </w:p>
          <w:p>
            <w:pPr>
              <w:snapToGrid w:val="0"/>
              <w:spacing w:line="391" w:lineRule="atLeast"/>
              <w:jc w:val="left"/>
              <w:rPr>
                <w:rFonts w:eastAsia="宋体"/>
              </w:rPr>
            </w:pPr>
          </w:p>
          <w:p>
            <w:pPr>
              <w:snapToGrid w:val="0"/>
              <w:spacing w:line="391" w:lineRule="atLeast"/>
              <w:jc w:val="left"/>
              <w:rPr>
                <w:rFonts w:eastAsia="宋体"/>
              </w:rPr>
            </w:pPr>
          </w:p>
          <w:p>
            <w:pPr>
              <w:snapToGrid w:val="0"/>
              <w:spacing w:line="391" w:lineRule="atLeast"/>
              <w:jc w:val="left"/>
              <w:rPr>
                <w:rFonts w:eastAsia="宋体"/>
              </w:rPr>
            </w:pPr>
          </w:p>
          <w:p>
            <w:pPr>
              <w:snapToGrid w:val="0"/>
              <w:spacing w:line="391" w:lineRule="atLeast"/>
              <w:jc w:val="left"/>
              <w:rPr>
                <w:rFonts w:eastAsia="宋体"/>
              </w:rPr>
            </w:pPr>
          </w:p>
          <w:p>
            <w:pPr>
              <w:snapToGrid w:val="0"/>
              <w:spacing w:line="391" w:lineRule="atLeast"/>
              <w:jc w:val="left"/>
              <w:rPr>
                <w:rFonts w:eastAsia="宋体"/>
              </w:rPr>
            </w:pPr>
          </w:p>
          <w:p>
            <w:pPr>
              <w:snapToGrid w:val="0"/>
              <w:spacing w:line="391" w:lineRule="atLeast"/>
              <w:jc w:val="left"/>
              <w:rPr>
                <w:rFonts w:eastAsia="宋体"/>
              </w:rPr>
            </w:pPr>
          </w:p>
          <w:p>
            <w:pPr>
              <w:snapToGrid w:val="0"/>
              <w:spacing w:line="391" w:lineRule="atLeast"/>
              <w:jc w:val="left"/>
              <w:rPr>
                <w:rFonts w:eastAsia="宋体"/>
              </w:rPr>
            </w:pPr>
          </w:p>
          <w:p>
            <w:pPr>
              <w:snapToGrid w:val="0"/>
              <w:spacing w:line="391" w:lineRule="atLeast"/>
              <w:jc w:val="left"/>
              <w:rPr>
                <w:rFonts w:eastAsia="宋体"/>
              </w:rPr>
            </w:pPr>
            <w:bookmarkStart w:id="0" w:name="_GoBack"/>
            <w:bookmarkEnd w:id="0"/>
          </w:p>
          <w:p>
            <w:pPr>
              <w:snapToGrid w:val="0"/>
              <w:spacing w:line="391" w:lineRule="atLeast"/>
              <w:jc w:val="left"/>
              <w:rPr>
                <w:rFonts w:eastAsia="宋体"/>
              </w:rPr>
            </w:pPr>
          </w:p>
          <w:p>
            <w:pPr>
              <w:snapToGrid w:val="0"/>
              <w:spacing w:line="391" w:lineRule="atLeast"/>
              <w:ind w:firstLine="4339" w:firstLineChars="1808"/>
              <w:jc w:val="left"/>
              <w:rPr>
                <w:rFonts w:eastAsia="宋体"/>
              </w:rPr>
            </w:pPr>
            <w:r>
              <w:rPr>
                <w:rFonts w:hint="eastAsia" w:eastAsia="宋体"/>
              </w:rPr>
              <w:t>校长签名：</w:t>
            </w:r>
          </w:p>
          <w:p>
            <w:pPr>
              <w:snapToGrid w:val="0"/>
              <w:spacing w:line="391" w:lineRule="atLeast"/>
              <w:ind w:firstLine="4341" w:firstLineChars="1809"/>
              <w:jc w:val="left"/>
              <w:rPr>
                <w:rFonts w:eastAsia="宋体"/>
              </w:rPr>
            </w:pPr>
            <w:r>
              <w:rPr>
                <w:rFonts w:hint="eastAsia" w:eastAsia="宋体"/>
              </w:rPr>
              <w:t>公</w:t>
            </w:r>
            <w:r>
              <w:rPr>
                <w:rFonts w:eastAsia="宋体"/>
              </w:rPr>
              <w:t xml:space="preserve">    </w:t>
            </w:r>
            <w:r>
              <w:rPr>
                <w:rFonts w:hint="eastAsia" w:eastAsia="宋体"/>
              </w:rPr>
              <w:t>章：</w:t>
            </w:r>
          </w:p>
          <w:p>
            <w:pPr>
              <w:snapToGrid w:val="0"/>
              <w:spacing w:line="391" w:lineRule="atLeast"/>
              <w:ind w:firstLine="5800" w:firstLineChars="2417"/>
              <w:jc w:val="left"/>
              <w:rPr>
                <w:rFonts w:eastAsia="宋体"/>
              </w:rPr>
            </w:pPr>
            <w:r>
              <w:rPr>
                <w:rFonts w:hint="eastAsia" w:eastAsia="宋体"/>
              </w:rPr>
              <w:t>年</w:t>
            </w:r>
            <w:r>
              <w:rPr>
                <w:rFonts w:eastAsia="宋体"/>
              </w:rPr>
              <w:t xml:space="preserve">  </w:t>
            </w:r>
            <w:r>
              <w:rPr>
                <w:rFonts w:hint="eastAsia" w:eastAsia="宋体"/>
              </w:rPr>
              <w:t>月</w:t>
            </w:r>
            <w:r>
              <w:rPr>
                <w:rFonts w:eastAsia="宋体"/>
              </w:rPr>
              <w:t xml:space="preserve">  </w:t>
            </w:r>
            <w:r>
              <w:rPr>
                <w:rFonts w:hint="eastAsia" w:eastAsia="宋体"/>
              </w:rPr>
              <w:t>日</w:t>
            </w:r>
          </w:p>
          <w:p>
            <w:pPr>
              <w:snapToGrid w:val="0"/>
              <w:ind w:firstLine="5800" w:firstLineChars="2417"/>
              <w:jc w:val="left"/>
              <w:rPr>
                <w:rFonts w:eastAsia="宋体"/>
              </w:rPr>
            </w:pPr>
          </w:p>
          <w:p>
            <w:pPr>
              <w:snapToGrid w:val="0"/>
              <w:spacing w:line="379" w:lineRule="atLeast"/>
              <w:jc w:val="right"/>
              <w:rPr>
                <w:rFonts w:eastAsia="宋体"/>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F62159"/>
    <w:rsid w:val="202D713B"/>
    <w:rsid w:val="43B00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sz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2019-11-22T02:32:46Z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