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b/>
          <w:sz w:val="44"/>
          <w:szCs w:val="44"/>
        </w:rPr>
      </w:pPr>
      <w:bookmarkStart w:id="1" w:name="_GoBack"/>
      <w:r>
        <w:rPr>
          <w:rFonts w:hint="eastAsia"/>
          <w:b/>
          <w:sz w:val="44"/>
          <w:szCs w:val="44"/>
        </w:rPr>
        <w:t>国电投锦润新能源科技有限公司兰考分公司、</w:t>
      </w:r>
      <w:bookmarkStart w:id="0" w:name="_Hlk140831193"/>
      <w:r>
        <w:rPr>
          <w:rFonts w:hint="eastAsia"/>
          <w:b/>
          <w:sz w:val="44"/>
          <w:szCs w:val="44"/>
        </w:rPr>
        <w:t>河南电能易充公司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公开招聘岗位职责及任职条件</w:t>
      </w:r>
      <w:bookmarkEnd w:id="0"/>
    </w:p>
    <w:bookmarkEnd w:id="1"/>
    <w:tbl>
      <w:tblPr>
        <w:tblStyle w:val="3"/>
        <w:tblW w:w="15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936"/>
        <w:gridCol w:w="709"/>
        <w:gridCol w:w="6225"/>
        <w:gridCol w:w="5682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1"/>
              </w:rPr>
              <w:t>岗位名称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1"/>
              </w:rPr>
              <w:t>人数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1"/>
              </w:rPr>
              <w:t>主要职责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1"/>
              </w:rPr>
              <w:t>基本任职条件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1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安全管理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1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 xml:space="preserve">1.制定安全工作目标、工作计划、编制并建立完善安全管理制度；  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 xml:space="preserve">2.建立安全质量管理台帐，及时做好各类安全资料的上报工作；  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3.落实各项安全质量管理制度，负责安全检查、安全监督；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4.负责审查施工单位上报的安全、质量管理、文明施工方案等文件；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5.负责安全生产知识宣传与培训，组织定期召开安全例会；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 xml:space="preserve">6.负责检查施工现场作业人员的安全生产情况，以及持证作业人员的持证上岗情况；  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7.负责制定电站工程质量工作目标、工作计划、编制并建立完善质量管理制度负责电站最终安全质量验收工作。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1.全日制大学本科及以上学历，具有安全管理、新能源、电气、土建等相关专业背景；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2.具有5年以上能源行业工作经验且具有3年以上施工现场安全管理经验；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3.具有注册安全工程师执业资格证书；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4.熟悉国家能源政策，有较强的政策解读能力；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5.具有较强的组织协调、团队管理能力、沟通能力、执行和抗压能力；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6.年龄不超过35周岁。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河南兰考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新能源、充电站项目前期开发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1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1.负责统计、分析国家及各地区新能源、新能源汽车、充电站政策，为公司后续项目开发提供政策支撑；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2.负责所开发项目的前期投资估算、工程造价估算、项目概算，项目动态成本跟踪，成本评估等；</w:t>
            </w:r>
          </w:p>
          <w:p>
            <w:pPr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3.制定新能源开发、充电站业务开发计划和市场开拓策略，组织实施；负责收集项目信息、获取资源；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4.组织开展充电业务应用场景调研，针对不同应用场景制定解决方案，负责项目现场踏勘、有关资料搜集；</w:t>
            </w:r>
          </w:p>
          <w:p>
            <w:pPr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5.拟定项目开发方案，编制合作协议；与资源方进行商务、技术洽谈；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6.组织可研报告编制及内外审工作；编制内部立项、投资决策、开工申请等决策材料，并履行内部决策程序。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1. 全日制大学本科及以上学历，具有电气、能动、经济管理等相关专业背景；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2.具有3年以上新能源或充换电服务领域工作经验，熟悉掌握专业技术知识；</w:t>
            </w:r>
          </w:p>
          <w:p>
            <w:pPr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3.熟悉新能源项目开发/充电站项目开发相关政策要求，具有一定的技术审核、经济评价工作经验；</w:t>
            </w:r>
          </w:p>
          <w:p>
            <w:pPr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4.具有较强的组织、协调、管理能力、沟通能力及执行和抗压能力；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5.年龄不超过35周岁。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河南兰考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新能源、充电站项目管理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3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1.负责新能源及充电站项目工程建设的管理工作。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2.执行公司工程建设管理的制度与标准，确保在建工程项目在安全、质量、工期、造价等关键指标在符合国家相关强制性标准的基础上满足公司要求。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3.负责对施工方管理，对施工方资质、信誉进行评价考核。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4.制定施工进度计划，按计划组织施工方进行实施。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5.制定质量验收计划，按计划组织质量验收。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6.负责公司新能源及充电站项目建设合规手续办理及相关方关系协调。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1. 全日制大学本科及以上学历，具有电气、能动、机电、土建等相关专业背景。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2.具有3年以上新能源或充换电服务领域工作经验，熟悉掌握专业技术知识；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3.具有一定的项目开发、建设管理工作经验；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4.具有较强的组织协调、团队管理能力、沟通能力、执行和抗压能力；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5.年龄不超过35周岁。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河南兰考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充电站设备运维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1.建立充换电设备使用、维护、保养等制度，完善充换电设备操作规程，对各项管理制度的执行进行监督；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2.建立充换电设备基础档案，编制充电设备检修周、月、年计划，监督计划执行情况，提升充电设备的运营效率；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3.组织编制充换电设备相关材料、备品备件计划，对设备维修费用进行统计分析，控制维修费用的合理使用；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4.总结推广设备管理的先进经验，对设备故障原因进行分析，对设备事故责任进行调查，提交事故处理报告和处理意见，推进各项整改措施落实；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5.完善充换电设备运营的风险管理体系，建立风险源和危险因素清单；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6.参与设备供应商审核和供应商质量绩效管理评价和改进；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7.组织并参加对充换电设备质量、安全巡察，编写设备运维分析材料及相关报告。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1. 全日制大学本科及以上学历，具有电子技术类、电气工程类、机械工程类、新能源类等专业等相关专业背景。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2.具有3年以上充电站服务领域从业经验、有大型充电站服务设备运维管理经验，了解主流充换电设备，技术功底过硬。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3.具有良好的理解力、判断力和独立解决问题能力。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4.年龄不超过35周岁。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河南兰考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车辆租赁管理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2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1.组织制定和实施所负责区域车辆租赁年度业绩目标，并对业绩负责；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2.负责汽车租赁市场开发运营及业务拓展工作；对实施区域的新能源汽车租赁业务制定开发工作计划；分析市场情况，建立车辆租赁管理数据库；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3.制定用车服务和出行解决方案；负责车辆租赁全周期管理；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4.负责租赁车辆资料的更新工作，对车辆档案进行管理；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5.负责建立、培养和维护区域的合作渠道与资源，与政府、国企、行业企业、车辆管理等相关部门的公共关系建立与维护。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1. 全日制大学本科及以上学历，具有电子技术类、电气工程类、机械工程类、新能源类等专业等相关专业背景；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2.熟悉汽车租赁行业，具有3年以上汽车租赁业务的工作经验；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3.熟悉互联网商业变现模式，有出行行业及新能源行业资源者优先；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4.有较强的沟通协调、文字表述和综合分析能力，具有优秀商务谈判能力，可适应出差。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color w:val="000000"/>
                <w:kern w:val="0"/>
                <w:sz w:val="22"/>
              </w:rPr>
              <w:t>5.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年龄不超过35周岁。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河南兰考</w:t>
            </w:r>
          </w:p>
        </w:tc>
      </w:tr>
    </w:tbl>
    <w:p>
      <w:pPr>
        <w:tabs>
          <w:tab w:val="left" w:pos="9240"/>
        </w:tabs>
        <w:rPr>
          <w:rFonts w:ascii="仿宋_GB2312" w:eastAsia="仿宋_GB2312"/>
          <w:sz w:val="32"/>
          <w:szCs w:val="32"/>
        </w:rPr>
      </w:pPr>
    </w:p>
    <w:p/>
    <w:sectPr>
      <w:pgSz w:w="16838" w:h="11906" w:orient="landscape"/>
      <w:pgMar w:top="1800" w:right="1440" w:bottom="155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OWRhNGI0NzJlOGMyMGNlYWUyMmRiZjY1NjM3OTgifQ=="/>
  </w:docVars>
  <w:rsids>
    <w:rsidRoot w:val="1A7F6562"/>
    <w:rsid w:val="15845FD3"/>
    <w:rsid w:val="1A7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2023-07-21T11:30:00Z</dcterms:created>
  <dc:creator>Old soldiers never die</dc:creator>
  <cp:lastModifiedBy>华为</cp:lastModifiedBy>
  <dcterms:modified xsi:type="dcterms:W3CDTF">2023-07-30T01:10:08Z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75B8F2597B614A938581130D27CBBCDD_13</vt:lpwstr>
  </property>
</Properties>
</file>